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column">
                  <wp:posOffset>-2287270</wp:posOffset>
                </wp:positionH>
                <wp:positionV relativeFrom="paragraph">
                  <wp:posOffset>189865</wp:posOffset>
                </wp:positionV>
                <wp:extent cx="6419850" cy="611505"/>
                <wp:effectExtent l="6350" t="6350" r="12700" b="17145"/>
                <wp:wrapNone/>
                <wp:docPr id="3" name="流程图: 过程 3"/>
                <wp:cNvGraphicFramePr/>
                <a:graphic xmlns:a="http://schemas.openxmlformats.org/drawingml/2006/main">
                  <a:graphicData uri="http://schemas.microsoft.com/office/word/2010/wordprocessingShape">
                    <wps:wsp>
                      <wps:cNvSpPr/>
                      <wps:spPr>
                        <a:xfrm>
                          <a:off x="3488055" y="1494155"/>
                          <a:ext cx="6419850" cy="61150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动力机械1 — 第5节 — 电动摇篮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80.1pt;margin-top:14.95pt;height:48.15pt;width:505.5pt;z-index:251659264;v-text-anchor:middle;mso-width-relative:page;mso-height-relative:page;" fillcolor="#A5A5A5 [3206]" filled="t" stroked="t" coordsize="21600,21600" o:gfxdata="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RexfNYAAAALAQAADwAAAAAAAAABACAAAAAiAAAAZHJzL2Rvd25y&#10;ZXYueG1sUEsBAhQAFAAAAAgAh07iQOyzlYurAgAAQwUAAA4AAAAAAAAAAQAgAAAAJQEAAGRycy9l&#10;Mm9Eb2MueG1sUEsFBgAAAAAGAAYAWQEAAEI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动力机械1 — 第5节 — 电动摇篮</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3082290</wp:posOffset>
                </wp:positionH>
                <wp:positionV relativeFrom="paragraph">
                  <wp:posOffset>-303530</wp:posOffset>
                </wp:positionV>
                <wp:extent cx="1050290" cy="495935"/>
                <wp:effectExtent l="6350" t="6350" r="10160" b="18415"/>
                <wp:wrapNone/>
                <wp:docPr id="4" name="流程图: 过程 4"/>
                <wp:cNvGraphicFramePr/>
                <a:graphic xmlns:a="http://schemas.openxmlformats.org/drawingml/2006/main">
                  <a:graphicData uri="http://schemas.microsoft.com/office/word/2010/wordprocessingShape">
                    <wps:wsp>
                      <wps:cNvSpPr/>
                      <wps:spPr>
                        <a:xfrm>
                          <a:off x="3228340" y="1342390"/>
                          <a:ext cx="1050290" cy="49593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7+阶段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2.7pt;margin-top:-23.9pt;height:39.05pt;width:82.7pt;z-index:251660288;v-text-anchor:middle;mso-width-relative:page;mso-height-relative:page;" fillcolor="#A5A5A5 [3206]" filled="t" stroked="t" coordsize="21600,21600" o:gfxdata="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vxGVaNcAAAAKAQAADwAAAAAAAAABACAAAAAiAAAAZHJzL2Rvd25y&#10;ZXYueG1sUEsBAhQAFAAAAAgAh07iQKZvb0yqAgAAQwUAAA4AAAAAAAAAAQAgAAAAJgEAAGRycy9l&#10;Mm9Eb2MueG1sUEsFBgAAAAAGAAYAWQEAAEI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7+阶段</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58240" behindDoc="0" locked="0" layoutInCell="1" allowOverlap="1">
                <wp:simplePos x="0" y="0"/>
                <wp:positionH relativeFrom="column">
                  <wp:posOffset>-495935</wp:posOffset>
                </wp:positionH>
                <wp:positionV relativeFrom="paragraph">
                  <wp:posOffset>5080</wp:posOffset>
                </wp:positionV>
                <wp:extent cx="6412230" cy="2176780"/>
                <wp:effectExtent l="6350" t="6350" r="7620" b="13970"/>
                <wp:wrapNone/>
                <wp:docPr id="2" name="矩形 2"/>
                <wp:cNvGraphicFramePr/>
                <a:graphic xmlns:a="http://schemas.openxmlformats.org/drawingml/2006/main">
                  <a:graphicData uri="http://schemas.microsoft.com/office/word/2010/wordprocessingShape">
                    <wps:wsp>
                      <wps:cNvSpPr/>
                      <wps:spPr>
                        <a:xfrm>
                          <a:off x="3350895" y="1508760"/>
                          <a:ext cx="6412230" cy="2176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课程目标：</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1、认识偏心轮连杆机构。</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2、使用蜗杆箱减速。</w:t>
                            </w: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3、了解蜗杆箱减速倍率。</w:t>
                            </w:r>
                          </w:p>
                          <w:p>
                            <w:pPr>
                              <w:rPr>
                                <w:rFonts w:hint="default" w:ascii="宋体" w:hAnsi="宋体" w:eastAsia="宋体" w:cs="宋体"/>
                                <w:b/>
                                <w:bCs/>
                                <w:color w:val="000000" w:themeColor="text1"/>
                                <w:sz w:val="24"/>
                                <w:szCs w:val="24"/>
                                <w:lang w:val="en-US" w:eastAsia="zh-CN"/>
                                <w14:textFill>
                                  <w14:solidFill>
                                    <w14:schemeClr w14:val="tx1"/>
                                  </w14:solidFill>
                                </w14:textFill>
                              </w:rPr>
                            </w:pPr>
                          </w:p>
                          <w:p>
                            <w:pPr>
                              <w:rPr>
                                <w:rFonts w:hint="eastAsia"/>
                                <w:b/>
                                <w:bCs/>
                                <w:sz w:val="28"/>
                                <w:szCs w:val="28"/>
                                <w:lang w:val="en-US" w:eastAsia="zh-CN"/>
                              </w:rPr>
                            </w:pPr>
                            <w:r>
                              <w:rPr>
                                <w:rFonts w:hint="eastAsia"/>
                                <w:b/>
                                <w:bCs/>
                                <w:sz w:val="28"/>
                                <w:szCs w:val="28"/>
                                <w:lang w:val="en-US" w:eastAsia="zh-CN"/>
                              </w:rPr>
                              <w:t>教具准备：</w:t>
                            </w:r>
                          </w:p>
                          <w:p>
                            <w:pPr>
                              <w:numPr>
                                <w:ilvl w:val="0"/>
                                <w:numId w:val="1"/>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乐高教具：9686教具套装</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2、辅助器材：大底板</w:t>
                            </w:r>
                          </w:p>
                          <w:p>
                            <w:pPr>
                              <w:jc w:val="both"/>
                              <w:rPr>
                                <w:rFonts w:hint="eastAsia"/>
                                <w:b/>
                                <w:bCs/>
                                <w:sz w:val="28"/>
                                <w:szCs w:val="28"/>
                                <w:lang w:val="en-US" w:eastAsia="zh-CN"/>
                              </w:rPr>
                            </w:pPr>
                          </w:p>
                          <w:p>
                            <w:pPr>
                              <w:jc w:val="both"/>
                              <w:rPr>
                                <w:rFonts w:hint="default"/>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05pt;margin-top:0.4pt;height:171.4pt;width:504.9pt;z-index:251658240;v-text-anchor:middle;mso-width-relative:page;mso-height-relative:page;" fillcolor="#FFFFFF [3201]" filled="t" stroked="t" coordsize="21600,21600" o:gfxdata="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cL7Rg1gAAAAgBAAAPAAAAAAAAAAEA&#10;IAAAACIAAABkcnMvZG93bnJldi54bWxQSwECFAAUAAAACACHTuJAtuExCoMCAAAMBQAADgAAAAAA&#10;AAABACAAAAAlAQAAZHJzL2Uyb0RvYy54bWxQSwUGAAAAAAYABgBZAQAAGgYAAAAA&#10;">
                <v:fill on="t" focussize="0,0"/>
                <v:stroke weight="1pt" color="#000000 [3213]" miterlimit="8" joinstyle="miter"/>
                <v:imagedata o:title=""/>
                <o:lock v:ext="edit" aspectratio="f"/>
                <v:textbox>
                  <w:txbxContent>
                    <w:p>
                      <w:pP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课程目标：</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1、认识偏心轮连杆机构。</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2、使用蜗杆箱减速。</w:t>
                      </w: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3、了解蜗杆箱减速倍率。</w:t>
                      </w:r>
                    </w:p>
                    <w:p>
                      <w:pPr>
                        <w:rPr>
                          <w:rFonts w:hint="default" w:ascii="宋体" w:hAnsi="宋体" w:eastAsia="宋体" w:cs="宋体"/>
                          <w:b/>
                          <w:bCs/>
                          <w:color w:val="000000" w:themeColor="text1"/>
                          <w:sz w:val="24"/>
                          <w:szCs w:val="24"/>
                          <w:lang w:val="en-US" w:eastAsia="zh-CN"/>
                          <w14:textFill>
                            <w14:solidFill>
                              <w14:schemeClr w14:val="tx1"/>
                            </w14:solidFill>
                          </w14:textFill>
                        </w:rPr>
                      </w:pPr>
                    </w:p>
                    <w:p>
                      <w:pPr>
                        <w:rPr>
                          <w:rFonts w:hint="eastAsia"/>
                          <w:b/>
                          <w:bCs/>
                          <w:sz w:val="28"/>
                          <w:szCs w:val="28"/>
                          <w:lang w:val="en-US" w:eastAsia="zh-CN"/>
                        </w:rPr>
                      </w:pPr>
                      <w:r>
                        <w:rPr>
                          <w:rFonts w:hint="eastAsia"/>
                          <w:b/>
                          <w:bCs/>
                          <w:sz w:val="28"/>
                          <w:szCs w:val="28"/>
                          <w:lang w:val="en-US" w:eastAsia="zh-CN"/>
                        </w:rPr>
                        <w:t>教具准备：</w:t>
                      </w:r>
                    </w:p>
                    <w:p>
                      <w:pPr>
                        <w:numPr>
                          <w:ilvl w:val="0"/>
                          <w:numId w:val="1"/>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乐高教具：9686教具套装</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2、辅助器材：大底板</w:t>
                      </w:r>
                    </w:p>
                    <w:p>
                      <w:pPr>
                        <w:jc w:val="both"/>
                        <w:rPr>
                          <w:rFonts w:hint="eastAsia"/>
                          <w:b/>
                          <w:bCs/>
                          <w:sz w:val="28"/>
                          <w:szCs w:val="28"/>
                          <w:lang w:val="en-US" w:eastAsia="zh-CN"/>
                        </w:rPr>
                      </w:pPr>
                    </w:p>
                    <w:p>
                      <w:pPr>
                        <w:jc w:val="both"/>
                        <w:rPr>
                          <w:rFonts w:hint="default"/>
                          <w:sz w:val="24"/>
                          <w:szCs w:val="24"/>
                          <w:lang w:val="en-US" w:eastAsia="zh-CN"/>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2336" behindDoc="0" locked="0" layoutInCell="1" allowOverlap="1">
                <wp:simplePos x="0" y="0"/>
                <wp:positionH relativeFrom="column">
                  <wp:posOffset>-509905</wp:posOffset>
                </wp:positionH>
                <wp:positionV relativeFrom="paragraph">
                  <wp:posOffset>1905</wp:posOffset>
                </wp:positionV>
                <wp:extent cx="1123950" cy="446405"/>
                <wp:effectExtent l="6350" t="6350" r="12700" b="17145"/>
                <wp:wrapNone/>
                <wp:docPr id="6" name="矩形 6"/>
                <wp:cNvGraphicFramePr/>
                <a:graphic xmlns:a="http://schemas.openxmlformats.org/drawingml/2006/main">
                  <a:graphicData uri="http://schemas.microsoft.com/office/word/2010/wordprocessingShape">
                    <wps:wsp>
                      <wps:cNvSpPr/>
                      <wps:spPr>
                        <a:xfrm>
                          <a:off x="1814195" y="4653280"/>
                          <a:ext cx="1123950" cy="4464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课程摘要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15pt;margin-top:0.15pt;height:35.15pt;width:88.5pt;z-index:251662336;v-text-anchor:middle;mso-width-relative:page;mso-height-relative:page;" fillcolor="#A5A5A5 [3206]" filled="t" stroked="t" coordsize="21600,21600" o:gfxdata="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q1MBvtYA&#10;AAAGAQAADwAAAAAAAAABACAAAAAiAAAAZHJzL2Rvd25yZXYueG1sUEsBAhQAFAAAAAgAh07iQCZQ&#10;s2STAgAALAUAAA4AAAAAAAAAAQAgAAAAJQEAAGRycy9lMm9Eb2MueG1sUEsFBgAAAAAGAAYAWQEA&#10;ACo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课程摘要</w:t>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tbl>
      <w:tblPr>
        <w:tblStyle w:val="5"/>
        <w:tblpPr w:leftFromText="180" w:rightFromText="180" w:vertAnchor="text" w:horzAnchor="page" w:tblpX="1005" w:tblpY="102"/>
        <w:tblOverlap w:val="never"/>
        <w:tblW w:w="10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728"/>
        <w:gridCol w:w="2943"/>
        <w:gridCol w:w="1841"/>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165" w:type="dxa"/>
          </w:tcPr>
          <w:p>
            <w:pPr>
              <w:ind w:firstLine="723" w:firstLineChars="30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引导</w:t>
            </w:r>
          </w:p>
          <w:p>
            <w:pPr>
              <w:ind w:firstLine="723" w:firstLineChars="3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10分钟</w:t>
            </w:r>
          </w:p>
        </w:tc>
        <w:tc>
          <w:tcPr>
            <w:tcW w:w="1728"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搭建</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40分钟</w:t>
            </w:r>
          </w:p>
        </w:tc>
        <w:tc>
          <w:tcPr>
            <w:tcW w:w="2943" w:type="dxa"/>
          </w:tcPr>
          <w:p>
            <w:pPr>
              <w:ind w:firstLine="241" w:firstLineChars="1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反思、延续</w:t>
            </w:r>
          </w:p>
          <w:p>
            <w:pPr>
              <w:ind w:firstLine="482" w:firstLineChars="2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5分钟</w:t>
            </w:r>
          </w:p>
        </w:tc>
        <w:tc>
          <w:tcPr>
            <w:tcW w:w="1841"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重点知识强化</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 xml:space="preserve">   3分钟</w:t>
            </w:r>
          </w:p>
        </w:tc>
        <w:tc>
          <w:tcPr>
            <w:tcW w:w="1425"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家长分享</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 xml:space="preserve"> 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现在好多同学有了弟弟妹妹，爸爸妈妈一定很爱你们，弟弟妹妹一天当中很多的时间都在睡觉，他们的小床和我们的一样吗？</w:t>
            </w:r>
          </w:p>
        </w:tc>
        <w:tc>
          <w:tcPr>
            <w:tcW w:w="1728"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搭建一个摇篮床，用偏心轮连杆机构让摇篮可以左右摆动，再用蜗杆箱给它做减速。</w:t>
            </w:r>
          </w:p>
        </w:tc>
        <w:tc>
          <w:tcPr>
            <w:tcW w:w="2943"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蜗杆箱的减速倍率是多少？</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偏心轮连杆机构可以实现什么动作？</w:t>
            </w:r>
          </w:p>
        </w:tc>
        <w:tc>
          <w:tcPr>
            <w:tcW w:w="1841"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p>
        </w:tc>
        <w:tc>
          <w:tcPr>
            <w:tcW w:w="1425"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向家长介绍今天的重点知识</w:t>
            </w:r>
          </w:p>
        </w:tc>
      </w:tr>
    </w:tbl>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4384" behindDoc="0" locked="0" layoutInCell="1" allowOverlap="1">
                <wp:simplePos x="0" y="0"/>
                <wp:positionH relativeFrom="column">
                  <wp:posOffset>-554355</wp:posOffset>
                </wp:positionH>
                <wp:positionV relativeFrom="paragraph">
                  <wp:posOffset>1890395</wp:posOffset>
                </wp:positionV>
                <wp:extent cx="1099820" cy="444500"/>
                <wp:effectExtent l="6350" t="6350" r="11430" b="6350"/>
                <wp:wrapNone/>
                <wp:docPr id="8" name="流程图: 过程 8"/>
                <wp:cNvGraphicFramePr/>
                <a:graphic xmlns:a="http://schemas.openxmlformats.org/drawingml/2006/main">
                  <a:graphicData uri="http://schemas.microsoft.com/office/word/2010/wordprocessingShape">
                    <wps:wsp>
                      <wps:cNvSpPr/>
                      <wps:spPr>
                        <a:xfrm>
                          <a:off x="2084705" y="6689725"/>
                          <a:ext cx="1099820" cy="444500"/>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课程引入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3.65pt;margin-top:148.85pt;height:35pt;width:86.6pt;z-index:251664384;v-text-anchor:middle;mso-width-relative:page;mso-height-relative:page;" fillcolor="#A5A5A5 [3206]" filled="t" stroked="t" coordsize="21600,21600" o:gfxdata="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k3nkzXAAAACgEAAA8AAAAAAAAAAQAgAAAAIgAAAGRycy9kb3du&#10;cmV2LnhtbFBLAQIUABQAAAAIAIdO4kAaR0OeqwIAAEMFAAAOAAAAAAAAAAEAIAAAACYBAABkcnMv&#10;ZTJvRG9jLnhtbFBLBQYAAAAABgAGAFkBAABDBg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课程引入</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3360" behindDoc="0" locked="0" layoutInCell="1" allowOverlap="1">
                <wp:simplePos x="0" y="0"/>
                <wp:positionH relativeFrom="column">
                  <wp:posOffset>-588645</wp:posOffset>
                </wp:positionH>
                <wp:positionV relativeFrom="paragraph">
                  <wp:posOffset>119380</wp:posOffset>
                </wp:positionV>
                <wp:extent cx="6317615" cy="3069590"/>
                <wp:effectExtent l="6350" t="6350" r="13335" b="10160"/>
                <wp:wrapNone/>
                <wp:docPr id="7" name="矩形 7"/>
                <wp:cNvGraphicFramePr/>
                <a:graphic xmlns:a="http://schemas.openxmlformats.org/drawingml/2006/main">
                  <a:graphicData uri="http://schemas.microsoft.com/office/word/2010/wordprocessingShape">
                    <wps:wsp>
                      <wps:cNvSpPr/>
                      <wps:spPr>
                        <a:xfrm>
                          <a:off x="1114425" y="7252335"/>
                          <a:ext cx="6317615" cy="3069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我们每位同学都有一个温暖的家，家里有爸爸妈妈还有我们，有同学家里还有弟弟妹妹，那我们的家里最辛苦的人是谁呢？是我们的爸爸妈妈，白天他们辛苦上班，晚上回到家还要忙碌着收拾家务，准备好吃的给我们等等，但是爸爸妈妈从来不在我们面前说辛苦，因为我们一家人在一起是最幸福、最快乐的。特别是我们家里有小弟弟小妹妹的同学最能感触到爸爸妈妈照顾小宝宝是非常辛苦的，小宝宝容易哭闹，其实我们每位同学小时候都是这个样子的，所以我们要知道爸爸妈妈是非常爱我们的。那今天呢，我们要设计一个可以帮助爸爸妈妈们的作品。</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同学们都知道小宝宝爱哭闹，有一个非常好的哄小宝宝睡觉的方法，是把他放摇篮床里轻轻地摇晃，这样小宝宝更容易安静下来入睡，爸爸妈妈忙完一天很累了，然后还要哄小宝宝睡觉，我们帮助爸爸妈妈们设计一个电动摇篮，爸爸妈妈抱累了就把小宝宝放在电动摇篮里轻轻地、缓缓地摇动，等小宝宝睡着了我们就把开关关闭就可以了，这样肯定能让把爸爸妈妈轻松很多。</w:t>
                            </w: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刚才我们讲到了要让摇篮轻轻缓缓摆动，马达的转速很快，如果直接把动力传递到摇篮上，小宝宝还能安全睡在摇篮里吗？那我们怎么样给它做减速效果更好。之前我们讲过小齿轮带动大齿轮8/40是5倍的减速，速度还是太快，我们可以使用蜗杆箱，是1/24=24倍的减速。</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（2）搭建一个手脚和头部都可以活动的人形模型</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（3）使用电机带动运动员</w:t>
                            </w: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（4）使用合适的齿轮组做减速，让运动员的运动速度更合理。</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35pt;margin-top:9.4pt;height:241.7pt;width:497.45pt;z-index:251663360;v-text-anchor:middle;mso-width-relative:page;mso-height-relative:page;" fillcolor="#FFFFFF [3201]" filled="t" stroked="t" coordsize="21600,21600" o:gfxdata="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ZdCI1gAAAAoBAAAPAAAAAAAAAAEA&#10;IAAAACIAAABkcnMvZG93bnJldi54bWxQSwECFAAUAAAACACHTuJAszbmOYMCAAAMBQAADgAAAAAA&#10;AAABACAAAAAlAQAAZHJzL2Uyb0RvYy54bWxQSwUGAAAAAAYABgBZAQAAGgYAAAAA&#10;">
                <v:fill on="t" focussize="0,0"/>
                <v:stroke weight="1pt" color="#000000 [3213]" miterlimit="8" joinstyle="miter"/>
                <v:imagedata o:title=""/>
                <o:lock v:ext="edit" aspectratio="f"/>
                <v:textbox>
                  <w:txbxContent>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我们每位同学都有一个温暖的家，家里有爸爸妈妈还有我们，有同学家里还有弟弟妹妹，那我们的家里最辛苦的人是谁呢？是我们的爸爸妈妈，白天他们辛苦上班，晚上回到家还要忙碌着收拾家务，准备好吃的给我们等等，但是爸爸妈妈从来不在我们面前说辛苦，因为我们一家人在一起是最幸福、最快乐的。特别是我们家里有小弟弟小妹妹的同学最能感触到爸爸妈妈照顾小宝宝是非常辛苦的，小宝宝容易哭闹，其实我们每位同学小时候都是这个样子的，所以我们要知道爸爸妈妈是非常爱我们的。那今天呢，我们要设计一个可以帮助爸爸妈妈们的作品。</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同学们都知道小宝宝爱哭闹，有一个非常好的哄小宝宝睡觉的方法，是把他放摇篮床里轻轻地摇晃，这样小宝宝更容易安静下来入睡，爸爸妈妈忙完一天很累了，然后还要哄小宝宝睡觉，我们帮助爸爸妈妈们设计一个电动摇篮，爸爸妈妈抱累了就把小宝宝放在电动摇篮里轻轻地、缓缓地摇动，等小宝宝睡着了我们就把开关关闭就可以了，这样肯定能让把爸爸妈妈轻松很多。</w:t>
                      </w: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刚才我们讲到了要让摇篮轻轻缓缓摆动，马达的转速很快，如果直接把动力传递到摇篮上，小宝宝还能安全睡在摇篮里吗？那我们怎么样给它做减速效果更好。之前我们讲过小齿轮带动大齿轮8/40是5倍的减速，速度还是太快，我们可以使用蜗杆箱，是1/24=24倍的减速。</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（2）搭建一个手脚和头部都可以活动的人形模型</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（3）使用电机带动运动员</w:t>
                      </w: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（4）使用合适的齿轮组做减速，让运动员的运动速度更合理。</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716608" behindDoc="0" locked="0" layoutInCell="1" allowOverlap="1">
                <wp:simplePos x="0" y="0"/>
                <wp:positionH relativeFrom="column">
                  <wp:posOffset>-1977390</wp:posOffset>
                </wp:positionH>
                <wp:positionV relativeFrom="paragraph">
                  <wp:posOffset>-108585</wp:posOffset>
                </wp:positionV>
                <wp:extent cx="2530475" cy="2363470"/>
                <wp:effectExtent l="6350" t="6350" r="15875" b="17780"/>
                <wp:wrapNone/>
                <wp:docPr id="11" name="矩形 11"/>
                <wp:cNvGraphicFramePr/>
                <a:graphic xmlns:a="http://schemas.openxmlformats.org/drawingml/2006/main">
                  <a:graphicData uri="http://schemas.microsoft.com/office/word/2010/wordprocessingShape">
                    <wps:wsp>
                      <wps:cNvSpPr/>
                      <wps:spPr>
                        <a:xfrm>
                          <a:off x="1922145" y="2144395"/>
                          <a:ext cx="2530475" cy="236347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drawing>
                                <wp:inline distT="0" distB="0" distL="114300" distR="114300">
                                  <wp:extent cx="2331085" cy="2181860"/>
                                  <wp:effectExtent l="0" t="0" r="1206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2331085" cy="2181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7pt;margin-top:-8.55pt;height:186.1pt;width:199.25pt;z-index:251716608;v-text-anchor:middle;mso-width-relative:page;mso-height-relative:page;" fillcolor="#FFFFFF [3201]" filled="t" stroked="t" coordsize="21600,21600" o:gfxdata="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LQpbA2QAAAAsBAAAPAAAA&#10;AAAAAAEAIAAAACIAAABkcnMvZG93bnJldi54bWxQSwECFAAUAAAACACHTuJAIy+zwoYCAAAOBQAA&#10;DgAAAAAAAAABACAAAAAoAQAAZHJzL2Uyb0RvYy54bWxQSwUGAAAAAAYABgBZAQAAIAYAAAAA&#10;">
                <v:fill on="t" focussize="0,0"/>
                <v:stroke weight="1pt" color="#70AD47 [3209]" miterlimit="8" joinstyle="miter"/>
                <v:imagedata o:title=""/>
                <o:lock v:ext="edit" aspectratio="f"/>
                <v:textbox>
                  <w:txbxContent>
                    <w:p>
                      <w:pPr>
                        <w:jc w:val="center"/>
                      </w:pPr>
                      <w:r>
                        <w:drawing>
                          <wp:inline distT="0" distB="0" distL="114300" distR="114300">
                            <wp:extent cx="2331085" cy="2181860"/>
                            <wp:effectExtent l="0" t="0" r="1206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2331085" cy="2181860"/>
                                    </a:xfrm>
                                    <a:prstGeom prst="rect">
                                      <a:avLst/>
                                    </a:prstGeom>
                                    <a:noFill/>
                                    <a:ln>
                                      <a:noFill/>
                                    </a:ln>
                                  </pic:spPr>
                                </pic:pic>
                              </a:graphicData>
                            </a:graphic>
                          </wp:inline>
                        </w:drawing>
                      </w:r>
                    </w:p>
                  </w:txbxContent>
                </v:textbox>
              </v:rect>
            </w:pict>
          </mc:Fallback>
        </mc:AlternateContent>
      </w:r>
      <w:r>
        <w:rPr>
          <w:sz w:val="24"/>
        </w:rPr>
        <mc:AlternateContent>
          <mc:Choice Requires="wps">
            <w:drawing>
              <wp:anchor distT="0" distB="0" distL="114300" distR="114300" simplePos="0" relativeHeight="251657216" behindDoc="0" locked="0" layoutInCell="1" allowOverlap="1">
                <wp:simplePos x="0" y="0"/>
                <wp:positionH relativeFrom="column">
                  <wp:posOffset>1205865</wp:posOffset>
                </wp:positionH>
                <wp:positionV relativeFrom="paragraph">
                  <wp:posOffset>-93980</wp:posOffset>
                </wp:positionV>
                <wp:extent cx="2155190" cy="2357755"/>
                <wp:effectExtent l="6350" t="6350" r="10160" b="10795"/>
                <wp:wrapNone/>
                <wp:docPr id="12" name="矩形 12"/>
                <wp:cNvGraphicFramePr/>
                <a:graphic xmlns:a="http://schemas.openxmlformats.org/drawingml/2006/main">
                  <a:graphicData uri="http://schemas.microsoft.com/office/word/2010/wordprocessingShape">
                    <wps:wsp>
                      <wps:cNvSpPr/>
                      <wps:spPr>
                        <a:xfrm>
                          <a:off x="4166235" y="2216150"/>
                          <a:ext cx="2155190" cy="235775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p>
                          <w:p>
                            <w:pPr>
                              <w:jc w:val="center"/>
                            </w:pPr>
                            <w:r>
                              <w:drawing>
                                <wp:inline distT="0" distB="0" distL="114300" distR="114300">
                                  <wp:extent cx="1958340" cy="2148840"/>
                                  <wp:effectExtent l="0" t="0" r="3810" b="38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1958340" cy="2148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95pt;margin-top:-7.4pt;height:185.65pt;width:169.7pt;z-index:251657216;v-text-anchor:middle;mso-width-relative:page;mso-height-relative:page;" fillcolor="#FFFFFF [3201]" filled="t" stroked="t" coordsize="21600,21600" o:gfxdata="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ZmUnnaAAAACwEAAA8A&#10;AAAAAAAAAQAgAAAAIgAAAGRycy9kb3ducmV2LnhtbFBLAQIUABQAAAAIAIdO4kAsLHiMhwIAAA4F&#10;AAAOAAAAAAAAAAEAIAAAACkBAABkcnMvZTJvRG9jLnhtbFBLBQYAAAAABgAGAFkBAAAiBgAAAAA=&#10;">
                <v:fill on="t" focussize="0,0"/>
                <v:stroke weight="1pt" color="#70AD47 [3209]" miterlimit="8" joinstyle="miter"/>
                <v:imagedata o:title=""/>
                <o:lock v:ext="edit" aspectratio="f"/>
                <v:textbox>
                  <w:txbxContent>
                    <w:p>
                      <w:pPr>
                        <w:jc w:val="center"/>
                      </w:pPr>
                    </w:p>
                    <w:p>
                      <w:pPr>
                        <w:jc w:val="center"/>
                      </w:pPr>
                      <w:r>
                        <w:drawing>
                          <wp:inline distT="0" distB="0" distL="114300" distR="114300">
                            <wp:extent cx="1958340" cy="2148840"/>
                            <wp:effectExtent l="0" t="0" r="3810" b="38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1958340" cy="2148840"/>
                                    </a:xfrm>
                                    <a:prstGeom prst="rect">
                                      <a:avLst/>
                                    </a:prstGeom>
                                    <a:noFill/>
                                    <a:ln>
                                      <a:noFill/>
                                    </a:ln>
                                  </pic:spPr>
                                </pic:pic>
                              </a:graphicData>
                            </a:graphic>
                          </wp:inline>
                        </w:drawing>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2576" behindDoc="0" locked="0" layoutInCell="1" allowOverlap="1">
                <wp:simplePos x="0" y="0"/>
                <wp:positionH relativeFrom="column">
                  <wp:posOffset>-420370</wp:posOffset>
                </wp:positionH>
                <wp:positionV relativeFrom="paragraph">
                  <wp:posOffset>179070</wp:posOffset>
                </wp:positionV>
                <wp:extent cx="1099820" cy="436880"/>
                <wp:effectExtent l="6350" t="6350" r="11430" b="13970"/>
                <wp:wrapNone/>
                <wp:docPr id="14" name="流程图: 过程 14"/>
                <wp:cNvGraphicFramePr/>
                <a:graphic xmlns:a="http://schemas.openxmlformats.org/drawingml/2006/main">
                  <a:graphicData uri="http://schemas.microsoft.com/office/word/2010/wordprocessingShape">
                    <wps:wsp>
                      <wps:cNvSpPr/>
                      <wps:spPr>
                        <a:xfrm>
                          <a:off x="0" y="0"/>
                          <a:ext cx="1099820" cy="436880"/>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动手搭建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3.1pt;margin-top:14.1pt;height:34.4pt;width:86.6pt;z-index:251672576;v-text-anchor:middle;mso-width-relative:page;mso-height-relative:page;" fillcolor="#A5A5A5 [3206]" filled="t" stroked="t" coordsize="21600,21600" o:gfxdata="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GgSup1AAAAAkBAAAPAAAAAAAAAAEAIAAAACIAAABkcnMvZG93bnJldi54bWxQSwECFAAU&#10;AAAACACHTuJA1OLXGaACAAA5BQAADgAAAAAAAAABACAAAAAjAQAAZHJzL2Uyb0RvYy54bWxQSwUG&#10;AAAAAAYABgBZAQAANQY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动手搭建</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8720" behindDoc="0" locked="0" layoutInCell="1" allowOverlap="1">
                <wp:simplePos x="0" y="0"/>
                <wp:positionH relativeFrom="column">
                  <wp:posOffset>-446405</wp:posOffset>
                </wp:positionH>
                <wp:positionV relativeFrom="paragraph">
                  <wp:posOffset>25400</wp:posOffset>
                </wp:positionV>
                <wp:extent cx="6317615" cy="1778635"/>
                <wp:effectExtent l="6350" t="6350" r="13335" b="18415"/>
                <wp:wrapNone/>
                <wp:docPr id="15" name="矩形 15"/>
                <wp:cNvGraphicFramePr/>
                <a:graphic xmlns:a="http://schemas.openxmlformats.org/drawingml/2006/main">
                  <a:graphicData uri="http://schemas.microsoft.com/office/word/2010/wordprocessingShape">
                    <wps:wsp>
                      <wps:cNvSpPr/>
                      <wps:spPr>
                        <a:xfrm>
                          <a:off x="0" y="0"/>
                          <a:ext cx="6317615" cy="177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ascii="宋体" w:hAnsi="宋体" w:eastAsia="宋体" w:cs="宋体"/>
                                <w:b/>
                                <w:bCs/>
                                <w:color w:val="000000" w:themeColor="text1"/>
                                <w:sz w:val="24"/>
                                <w:szCs w:val="24"/>
                                <w:lang w:val="en-US" w:eastAsia="zh-CN"/>
                                <w14:textFill>
                                  <w14:solidFill>
                                    <w14:schemeClr w14:val="tx1"/>
                                  </w14:solidFill>
                                </w14:textFill>
                              </w:rPr>
                            </w:pPr>
                          </w:p>
                          <w:p>
                            <w:pPr>
                              <w:numPr>
                                <w:ilvl w:val="0"/>
                                <w:numId w:val="2"/>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使用板和梁设计搭建一个摇篮筐，两边用三角连杆固定两个短支架。</w:t>
                            </w:r>
                          </w:p>
                          <w:p>
                            <w:pPr>
                              <w:numPr>
                                <w:ilvl w:val="0"/>
                                <w:numId w:val="2"/>
                              </w:numPr>
                              <w:ind w:left="0"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使用汉堡包结构固定两个大支架，把摇篮悬空连接。</w:t>
                            </w:r>
                          </w:p>
                          <w:p>
                            <w:pPr>
                              <w:numPr>
                                <w:ilvl w:val="0"/>
                                <w:numId w:val="2"/>
                              </w:numPr>
                              <w:ind w:left="0"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使用偏心轮连杆机构带动摇篮，让它可以来回往复晃动。</w:t>
                            </w:r>
                          </w:p>
                          <w:p>
                            <w:pPr>
                              <w:numPr>
                                <w:ilvl w:val="0"/>
                                <w:numId w:val="2"/>
                              </w:numPr>
                              <w:ind w:left="0"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使用蜗杆箱连接偏心轮，让摇篮可以缓缓摆动。                 </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5pt;margin-top:2pt;height:140.05pt;width:497.45pt;z-index:251678720;v-text-anchor:middle;mso-width-relative:page;mso-height-relative:page;" fillcolor="#FFFFFF [3201]" filled="t" stroked="t" coordsize="21600,21600" o:gfxdata="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xoENvXAAAACQEAAA8AAAAAAAAAAQAgAAAAIgAAAGRy&#10;cy9kb3ducmV2LnhtbFBLAQIUABQAAAAIAIdO4kA2Dn0peAIAAAIFAAAOAAAAAAAAAAEAIAAAACYB&#10;AABkcnMvZTJvRG9jLnhtbFBLBQYAAAAABgAGAFkBAAAQBgAAAAA=&#10;">
                <v:fill on="t" focussize="0,0"/>
                <v:stroke weight="1pt" color="#000000 [3213]" miterlimit="8" joinstyle="miter"/>
                <v:imagedata o:title=""/>
                <o:lock v:ext="edit" aspectratio="f"/>
                <v:textbox>
                  <w:txbxContent>
                    <w:p>
                      <w:pPr>
                        <w:rPr>
                          <w:rFonts w:hint="eastAsia" w:ascii="宋体" w:hAnsi="宋体" w:eastAsia="宋体" w:cs="宋体"/>
                          <w:b/>
                          <w:bCs/>
                          <w:color w:val="000000" w:themeColor="text1"/>
                          <w:sz w:val="24"/>
                          <w:szCs w:val="24"/>
                          <w:lang w:val="en-US" w:eastAsia="zh-CN"/>
                          <w14:textFill>
                            <w14:solidFill>
                              <w14:schemeClr w14:val="tx1"/>
                            </w14:solidFill>
                          </w14:textFill>
                        </w:rPr>
                      </w:pPr>
                    </w:p>
                    <w:p>
                      <w:pPr>
                        <w:numPr>
                          <w:ilvl w:val="0"/>
                          <w:numId w:val="2"/>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使用板和梁设计搭建一个摇篮筐，两边用三角连杆固定两个短支架。</w:t>
                      </w:r>
                    </w:p>
                    <w:p>
                      <w:pPr>
                        <w:numPr>
                          <w:ilvl w:val="0"/>
                          <w:numId w:val="2"/>
                        </w:numPr>
                        <w:ind w:left="0"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使用汉堡包结构固定两个大支架，把摇篮悬空连接。</w:t>
                      </w:r>
                    </w:p>
                    <w:p>
                      <w:pPr>
                        <w:numPr>
                          <w:ilvl w:val="0"/>
                          <w:numId w:val="2"/>
                        </w:numPr>
                        <w:ind w:left="0"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使用偏心轮连杆机构带动摇篮，让它可以来回往复晃动。</w:t>
                      </w:r>
                    </w:p>
                    <w:p>
                      <w:pPr>
                        <w:numPr>
                          <w:ilvl w:val="0"/>
                          <w:numId w:val="2"/>
                        </w:numPr>
                        <w:ind w:left="0"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使用蜗杆箱连接偏心轮，让摇篮可以缓缓摆动。                 </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717632" behindDoc="0" locked="0" layoutInCell="1" allowOverlap="1">
                <wp:simplePos x="0" y="0"/>
                <wp:positionH relativeFrom="column">
                  <wp:posOffset>-477520</wp:posOffset>
                </wp:positionH>
                <wp:positionV relativeFrom="paragraph">
                  <wp:posOffset>33655</wp:posOffset>
                </wp:positionV>
                <wp:extent cx="1903095" cy="1988820"/>
                <wp:effectExtent l="6350" t="6350" r="8255" b="11430"/>
                <wp:wrapNone/>
                <wp:docPr id="16" name="矩形 16"/>
                <wp:cNvGraphicFramePr/>
                <a:graphic xmlns:a="http://schemas.openxmlformats.org/drawingml/2006/main">
                  <a:graphicData uri="http://schemas.microsoft.com/office/word/2010/wordprocessingShape">
                    <wps:wsp>
                      <wps:cNvSpPr/>
                      <wps:spPr>
                        <a:xfrm>
                          <a:off x="1626235" y="6236335"/>
                          <a:ext cx="1903095" cy="198882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drawing>
                                <wp:inline distT="0" distB="0" distL="114300" distR="114300">
                                  <wp:extent cx="1704975" cy="1577975"/>
                                  <wp:effectExtent l="0" t="0" r="9525"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1704975" cy="1577975"/>
                                          </a:xfrm>
                                          <a:prstGeom prst="rect">
                                            <a:avLst/>
                                          </a:prstGeom>
                                          <a:noFill/>
                                          <a:ln>
                                            <a:noFill/>
                                          </a:ln>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pt;margin-top:2.65pt;height:156.6pt;width:149.85pt;z-index:251717632;v-text-anchor:middle;mso-width-relative:page;mso-height-relative:page;" fillcolor="#FFFFFF [3201]" filled="t" stroked="t" coordsize="21600,21600" o:gfxdata="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MzKwdkAAAAJAQAADwAA&#10;AAAAAAABACAAAAAiAAAAZHJzL2Rvd25yZXYueG1sUEsBAhQAFAAAAAgAh07iQLfCp86HAgAADgUA&#10;AA4AAAAAAAAAAQAgAAAAKAEAAGRycy9lMm9Eb2MueG1sUEsFBgAAAAAGAAYAWQEAACEGAAAAAA==&#10;">
                <v:fill on="t" focussize="0,0"/>
                <v:stroke weight="1pt" color="#70AD47 [3209]" miterlimit="8" joinstyle="miter"/>
                <v:imagedata o:title=""/>
                <o:lock v:ext="edit" aspectratio="f"/>
                <v:textbox>
                  <w:txbxContent>
                    <w:p>
                      <w:pPr>
                        <w:jc w:val="center"/>
                        <w:rPr>
                          <w:rFonts w:hint="eastAsia" w:eastAsiaTheme="minorEastAsia"/>
                          <w:lang w:eastAsia="zh-CN"/>
                        </w:rPr>
                      </w:pPr>
                      <w:r>
                        <w:drawing>
                          <wp:inline distT="0" distB="0" distL="114300" distR="114300">
                            <wp:extent cx="1704975" cy="1577975"/>
                            <wp:effectExtent l="0" t="0" r="9525"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1704975" cy="1577975"/>
                                    </a:xfrm>
                                    <a:prstGeom prst="rect">
                                      <a:avLst/>
                                    </a:prstGeom>
                                    <a:noFill/>
                                    <a:ln>
                                      <a:noFill/>
                                    </a:ln>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lang w:val="en-US" w:eastAsia="zh-CN"/>
                        </w:rPr>
                      </w:pPr>
                    </w:p>
                  </w:txbxContent>
                </v:textbox>
              </v:rect>
            </w:pict>
          </mc:Fallback>
        </mc:AlternateContent>
      </w:r>
      <w:r>
        <w:rPr>
          <w:sz w:val="24"/>
        </w:rPr>
        <mc:AlternateContent>
          <mc:Choice Requires="wps">
            <w:drawing>
              <wp:anchor distT="0" distB="0" distL="114300" distR="114300" simplePos="0" relativeHeight="251838464" behindDoc="0" locked="0" layoutInCell="1" allowOverlap="1">
                <wp:simplePos x="0" y="0"/>
                <wp:positionH relativeFrom="column">
                  <wp:posOffset>4077335</wp:posOffset>
                </wp:positionH>
                <wp:positionV relativeFrom="paragraph">
                  <wp:posOffset>57785</wp:posOffset>
                </wp:positionV>
                <wp:extent cx="1830705" cy="1975485"/>
                <wp:effectExtent l="6350" t="6350" r="17145" b="12065"/>
                <wp:wrapNone/>
                <wp:docPr id="18" name="矩形 18"/>
                <wp:cNvGraphicFramePr/>
                <a:graphic xmlns:a="http://schemas.openxmlformats.org/drawingml/2006/main">
                  <a:graphicData uri="http://schemas.microsoft.com/office/word/2010/wordprocessingShape">
                    <wps:wsp>
                      <wps:cNvSpPr/>
                      <wps:spPr>
                        <a:xfrm>
                          <a:off x="0" y="0"/>
                          <a:ext cx="1830705" cy="197548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drawing>
                                <wp:inline distT="0" distB="0" distL="114300" distR="114300">
                                  <wp:extent cx="1631950" cy="2181225"/>
                                  <wp:effectExtent l="0" t="0" r="635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1631950" cy="2181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05pt;margin-top:4.55pt;height:155.55pt;width:144.15pt;z-index:251838464;v-text-anchor:middle;mso-width-relative:page;mso-height-relative:page;" fillcolor="#FFFFFF [3201]" filled="t" stroked="t" coordsize="21600,21600" o:gfxdata="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u17ENkAAAAJAQAADwAAAAAAAAABACAAAAAi&#10;AAAAZHJzL2Rvd25yZXYueG1sUEsBAhQAFAAAAAgAh07iQHPou/Z7AgAAAgUAAA4AAAAAAAAAAQAg&#10;AAAAKAEAAGRycy9lMm9Eb2MueG1sUEsFBgAAAAAGAAYAWQEAABUGAAAAAA==&#10;">
                <v:fill on="t" focussize="0,0"/>
                <v:stroke weight="1pt" color="#70AD47 [3209]" miterlimit="8" joinstyle="miter"/>
                <v:imagedata o:title=""/>
                <o:lock v:ext="edit" aspectratio="f"/>
                <v:textbox>
                  <w:txbxContent>
                    <w:p>
                      <w:pPr>
                        <w:jc w:val="center"/>
                        <w:rPr>
                          <w:rFonts w:hint="eastAsia" w:eastAsiaTheme="minorEastAsia"/>
                          <w:lang w:eastAsia="zh-CN"/>
                        </w:rPr>
                      </w:pPr>
                      <w:r>
                        <w:drawing>
                          <wp:inline distT="0" distB="0" distL="114300" distR="114300">
                            <wp:extent cx="1631950" cy="2181225"/>
                            <wp:effectExtent l="0" t="0" r="635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1631950" cy="2181225"/>
                                    </a:xfrm>
                                    <a:prstGeom prst="rect">
                                      <a:avLst/>
                                    </a:prstGeom>
                                    <a:noFill/>
                                    <a:ln>
                                      <a:noFill/>
                                    </a:ln>
                                  </pic:spPr>
                                </pic:pic>
                              </a:graphicData>
                            </a:graphic>
                          </wp:inline>
                        </w:drawing>
                      </w:r>
                    </w:p>
                  </w:txbxContent>
                </v:textbox>
              </v:rect>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1506855</wp:posOffset>
                </wp:positionH>
                <wp:positionV relativeFrom="paragraph">
                  <wp:posOffset>68580</wp:posOffset>
                </wp:positionV>
                <wp:extent cx="2486660" cy="1975485"/>
                <wp:effectExtent l="6350" t="6350" r="8890" b="12065"/>
                <wp:wrapNone/>
                <wp:docPr id="17" name="矩形 17"/>
                <wp:cNvGraphicFramePr/>
                <a:graphic xmlns:a="http://schemas.openxmlformats.org/drawingml/2006/main">
                  <a:graphicData uri="http://schemas.microsoft.com/office/word/2010/wordprocessingShape">
                    <wps:wsp>
                      <wps:cNvSpPr/>
                      <wps:spPr>
                        <a:xfrm>
                          <a:off x="0" y="0"/>
                          <a:ext cx="2486660" cy="197548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drawing>
                                <wp:inline distT="0" distB="0" distL="114300" distR="114300">
                                  <wp:extent cx="1708785" cy="1767840"/>
                                  <wp:effectExtent l="0" t="0" r="5715"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1708785" cy="1767840"/>
                                          </a:xfrm>
                                          <a:prstGeom prst="rect">
                                            <a:avLst/>
                                          </a:prstGeom>
                                          <a:noFill/>
                                          <a:ln>
                                            <a:noFill/>
                                          </a:ln>
                                        </pic:spPr>
                                      </pic:pic>
                                    </a:graphicData>
                                  </a:graphic>
                                </wp:inline>
                              </w:drawing>
                            </w:r>
                          </w:p>
                          <w:p>
                            <w:pPr>
                              <w:jc w:val="both"/>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65pt;margin-top:5.4pt;height:155.55pt;width:195.8pt;z-index:251778048;v-text-anchor:middle;mso-width-relative:page;mso-height-relative:page;" fillcolor="#FFFFFF [3201]" filled="t" stroked="t" coordsize="21600,21600" o:gfxdata="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xI0An2QAAAAoBAAAPAAAAAAAAAAEAIAAA&#10;ACIAAABkcnMvZG93bnJldi54bWxQSwECFAAUAAAACACHTuJAXQaoRH0CAAACBQAADgAAAAAAAAAB&#10;ACAAAAAoAQAAZHJzL2Uyb0RvYy54bWxQSwUGAAAAAAYABgBZAQAAFwYAAAAA&#10;">
                <v:fill on="t" focussize="0,0"/>
                <v:stroke weight="1pt" color="#70AD47 [3209]" miterlimit="8" joinstyle="miter"/>
                <v:imagedata o:title=""/>
                <o:lock v:ext="edit" aspectratio="f"/>
                <v:textbox>
                  <w:txbxContent>
                    <w:p>
                      <w:pPr>
                        <w:jc w:val="center"/>
                        <w:rPr>
                          <w:rFonts w:hint="eastAsia" w:eastAsiaTheme="minorEastAsia"/>
                          <w:lang w:eastAsia="zh-CN"/>
                        </w:rPr>
                      </w:pPr>
                      <w:r>
                        <w:drawing>
                          <wp:inline distT="0" distB="0" distL="114300" distR="114300">
                            <wp:extent cx="1708785" cy="1767840"/>
                            <wp:effectExtent l="0" t="0" r="5715"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1708785" cy="1767840"/>
                                    </a:xfrm>
                                    <a:prstGeom prst="rect">
                                      <a:avLst/>
                                    </a:prstGeom>
                                    <a:noFill/>
                                    <a:ln>
                                      <a:noFill/>
                                    </a:ln>
                                  </pic:spPr>
                                </pic:pic>
                              </a:graphicData>
                            </a:graphic>
                          </wp:inline>
                        </w:drawing>
                      </w:r>
                    </w:p>
                    <w:p>
                      <w:pPr>
                        <w:jc w:val="both"/>
                        <w:rPr>
                          <w:rFonts w:hint="eastAsia" w:eastAsiaTheme="minorEastAsia"/>
                          <w:lang w:eastAsia="zh-CN"/>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94080" behindDoc="0" locked="0" layoutInCell="1" allowOverlap="1">
                <wp:simplePos x="0" y="0"/>
                <wp:positionH relativeFrom="column">
                  <wp:posOffset>-487045</wp:posOffset>
                </wp:positionH>
                <wp:positionV relativeFrom="paragraph">
                  <wp:posOffset>57785</wp:posOffset>
                </wp:positionV>
                <wp:extent cx="1035050" cy="386715"/>
                <wp:effectExtent l="6350" t="6350" r="12700" b="13335"/>
                <wp:wrapNone/>
                <wp:docPr id="5" name="流程图: 过程 5"/>
                <wp:cNvGraphicFramePr/>
                <a:graphic xmlns:a="http://schemas.openxmlformats.org/drawingml/2006/main">
                  <a:graphicData uri="http://schemas.microsoft.com/office/word/2010/wordprocessingShape">
                    <wps:wsp>
                      <wps:cNvSpPr/>
                      <wps:spPr>
                        <a:xfrm>
                          <a:off x="0" y="0"/>
                          <a:ext cx="1035050" cy="38671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反思延续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8.35pt;margin-top:4.55pt;height:30.45pt;width:81.5pt;z-index:251694080;v-text-anchor:middle;mso-width-relative:page;mso-height-relative:page;" fillcolor="#A5A5A5 [3206]" filled="t" stroked="t" coordsize="21600,21600" o:gfxdata="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OXkoa0wAAAAcBAAAPAAAAAAAAAAEAIAAAACIAAABkcnMvZG93bnJldi54bWxQSwECFAAUAAAA&#10;CACHTuJAkWILLJ4CAAA3BQAADgAAAAAAAAABACAAAAAiAQAAZHJzL2Uyb0RvYy54bWxQSwUGAAAA&#10;AAYABgBZAQAAMgY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反思延续</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bookmarkStart w:id="0" w:name="_GoBack"/>
      <w:bookmarkEnd w:id="0"/>
      <w:r>
        <w:rPr>
          <w:sz w:val="24"/>
        </w:rPr>
        <mc:AlternateContent>
          <mc:Choice Requires="wps">
            <w:drawing>
              <wp:anchor distT="0" distB="0" distL="114300" distR="114300" simplePos="0" relativeHeight="251715584" behindDoc="0" locked="0" layoutInCell="1" allowOverlap="1">
                <wp:simplePos x="0" y="0"/>
                <wp:positionH relativeFrom="column">
                  <wp:posOffset>-493395</wp:posOffset>
                </wp:positionH>
                <wp:positionV relativeFrom="paragraph">
                  <wp:posOffset>73025</wp:posOffset>
                </wp:positionV>
                <wp:extent cx="6317615" cy="1778635"/>
                <wp:effectExtent l="6350" t="6350" r="13335" b="18415"/>
                <wp:wrapNone/>
                <wp:docPr id="10" name="矩形 10"/>
                <wp:cNvGraphicFramePr/>
                <a:graphic xmlns:a="http://schemas.openxmlformats.org/drawingml/2006/main">
                  <a:graphicData uri="http://schemas.microsoft.com/office/word/2010/wordprocessingShape">
                    <wps:wsp>
                      <wps:cNvSpPr/>
                      <wps:spPr>
                        <a:xfrm>
                          <a:off x="0" y="0"/>
                          <a:ext cx="6317615" cy="177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反思：</w:t>
                            </w: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蜗杆箱的减速倍率是多少？</w:t>
                            </w:r>
                          </w:p>
                          <w:p>
                            <w:pPr>
                              <w:ind w:firstLine="723" w:firstLineChars="3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偏心轮连杆机构可以实现什么动作？</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延续：</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5pt;margin-top:5.75pt;height:140.05pt;width:497.45pt;z-index:251715584;v-text-anchor:middle;mso-width-relative:page;mso-height-relative:page;" fillcolor="#FFFFFF [3201]" filled="t" stroked="t" coordsize="21600,21600" o:gfxdata="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LvWG9cAAAAKAQAADwAAAAAAAAABACAAAAAiAAAAZHJz&#10;L2Rvd25yZXYueG1sUEsBAhQAFAAAAAgAh07iQO3BY8t3AgAAAgUAAA4AAAAAAAAAAQAgAAAAJgEA&#10;AGRycy9lMm9Eb2MueG1sUEsFBgAAAAAGAAYAWQEAAA8GAAAAAA==&#10;">
                <v:fill on="t" focussize="0,0"/>
                <v:stroke weight="1pt" color="#000000 [3213]" miterlimit="8" joinstyle="miter"/>
                <v:imagedata o:title=""/>
                <o:lock v:ext="edit" aspectratio="f"/>
                <v:textbox>
                  <w:txbxContent>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反思：</w:t>
                      </w: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蜗杆箱的减速倍率是多少？</w:t>
                      </w:r>
                    </w:p>
                    <w:p>
                      <w:pPr>
                        <w:ind w:firstLine="723" w:firstLineChars="3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偏心轮连杆机构可以实现什么动作？</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延续：</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sectPr>
      <w:headerReference r:id="rId3" w:type="default"/>
      <w:footerReference r:id="rId4" w:type="default"/>
      <w:pgSz w:w="11906" w:h="16838"/>
      <w:pgMar w:top="1440" w:right="1800" w:bottom="1440" w:left="1800" w:header="113" w:footer="10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1687" w:firstLineChars="700"/>
      <w:rPr>
        <w:rFonts w:hint="eastAsia" w:eastAsiaTheme="minor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未来从这里出发</w:t>
    </w:r>
    <w:r>
      <w:rPr>
        <w:rFonts w:hint="eastAsia"/>
        <w:b/>
        <w:bCs/>
        <w:color w:val="000000" w:themeColor="text1"/>
        <w:sz w:val="24"/>
        <w:szCs w:val="24"/>
        <w:lang w:val="en-US" w:eastAsia="zh-CN"/>
        <w14:textFill>
          <w14:solidFill>
            <w14:schemeClr w14:val="tx1"/>
          </w14:solidFill>
        </w14:textFill>
      </w:rPr>
      <w:t xml:space="preserve">   The  future  starts  here</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rPr>
        <w:rFonts w:hint="eastAsia" w:eastAsiaTheme="minorEastAsia"/>
        <w:lang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-826135</wp:posOffset>
          </wp:positionH>
          <wp:positionV relativeFrom="paragraph">
            <wp:posOffset>-17780</wp:posOffset>
          </wp:positionV>
          <wp:extent cx="2501265" cy="927100"/>
          <wp:effectExtent l="0" t="0" r="635" b="0"/>
          <wp:wrapSquare wrapText="bothSides"/>
          <wp:docPr id="1" name="图片 1" descr="微信图片_201811131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13140003"/>
                  <pic:cNvPicPr>
                    <a:picLocks noChangeAspect="1"/>
                  </pic:cNvPicPr>
                </pic:nvPicPr>
                <pic:blipFill>
                  <a:blip r:embed="rId1"/>
                  <a:stretch>
                    <a:fillRect/>
                  </a:stretch>
                </pic:blipFill>
                <pic:spPr>
                  <a:xfrm>
                    <a:off x="0" y="0"/>
                    <a:ext cx="2501265" cy="927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7D86D7"/>
    <w:multiLevelType w:val="singleLevel"/>
    <w:tmpl w:val="977D86D7"/>
    <w:lvl w:ilvl="0" w:tentative="0">
      <w:start w:val="1"/>
      <w:numFmt w:val="decimal"/>
      <w:suff w:val="nothing"/>
      <w:lvlText w:val="%1、"/>
      <w:lvlJc w:val="left"/>
    </w:lvl>
  </w:abstractNum>
  <w:abstractNum w:abstractNumId="1">
    <w:nsid w:val="47714F0E"/>
    <w:multiLevelType w:val="singleLevel"/>
    <w:tmpl w:val="47714F0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F0428"/>
    <w:rsid w:val="02D40DBF"/>
    <w:rsid w:val="031D1A04"/>
    <w:rsid w:val="031E0AC9"/>
    <w:rsid w:val="04D91E9C"/>
    <w:rsid w:val="050E7A32"/>
    <w:rsid w:val="05635266"/>
    <w:rsid w:val="05A3468C"/>
    <w:rsid w:val="064B5C4E"/>
    <w:rsid w:val="06573353"/>
    <w:rsid w:val="07B6246E"/>
    <w:rsid w:val="081C509A"/>
    <w:rsid w:val="0BD136F7"/>
    <w:rsid w:val="0BF3108E"/>
    <w:rsid w:val="0C064CC4"/>
    <w:rsid w:val="0C3D68A6"/>
    <w:rsid w:val="0C865B92"/>
    <w:rsid w:val="0DB46089"/>
    <w:rsid w:val="0E0C0AE1"/>
    <w:rsid w:val="0E31325B"/>
    <w:rsid w:val="0E5D40E7"/>
    <w:rsid w:val="0EA26D6C"/>
    <w:rsid w:val="0FA62EF9"/>
    <w:rsid w:val="110D7756"/>
    <w:rsid w:val="1172615B"/>
    <w:rsid w:val="13704D68"/>
    <w:rsid w:val="137834E9"/>
    <w:rsid w:val="13834E7F"/>
    <w:rsid w:val="14026E3C"/>
    <w:rsid w:val="14E07CA3"/>
    <w:rsid w:val="18E56A2A"/>
    <w:rsid w:val="18EF43B7"/>
    <w:rsid w:val="195F0733"/>
    <w:rsid w:val="1A1E2939"/>
    <w:rsid w:val="1A63341E"/>
    <w:rsid w:val="1B51409E"/>
    <w:rsid w:val="1B531BB2"/>
    <w:rsid w:val="1BEA55E0"/>
    <w:rsid w:val="1D380D05"/>
    <w:rsid w:val="1D4B145A"/>
    <w:rsid w:val="1DE24550"/>
    <w:rsid w:val="1DF65B08"/>
    <w:rsid w:val="1F4A1D9D"/>
    <w:rsid w:val="1F7324E3"/>
    <w:rsid w:val="21F955ED"/>
    <w:rsid w:val="223E2198"/>
    <w:rsid w:val="2282194F"/>
    <w:rsid w:val="26FC4F19"/>
    <w:rsid w:val="2727404E"/>
    <w:rsid w:val="281C4461"/>
    <w:rsid w:val="289D2BD1"/>
    <w:rsid w:val="28B50720"/>
    <w:rsid w:val="28D51F83"/>
    <w:rsid w:val="29D05B2A"/>
    <w:rsid w:val="2B854031"/>
    <w:rsid w:val="2D802BFE"/>
    <w:rsid w:val="2E213878"/>
    <w:rsid w:val="2E9053CA"/>
    <w:rsid w:val="2F374DE1"/>
    <w:rsid w:val="309E6877"/>
    <w:rsid w:val="30BF589B"/>
    <w:rsid w:val="31D714D8"/>
    <w:rsid w:val="3220691B"/>
    <w:rsid w:val="32B97E5E"/>
    <w:rsid w:val="332164ED"/>
    <w:rsid w:val="33564488"/>
    <w:rsid w:val="33DE70EC"/>
    <w:rsid w:val="34D80422"/>
    <w:rsid w:val="34FA271A"/>
    <w:rsid w:val="360A00FD"/>
    <w:rsid w:val="36524695"/>
    <w:rsid w:val="376E682B"/>
    <w:rsid w:val="38C115A0"/>
    <w:rsid w:val="3AFB3BA6"/>
    <w:rsid w:val="3B4C3670"/>
    <w:rsid w:val="3C967BA0"/>
    <w:rsid w:val="3D9030AD"/>
    <w:rsid w:val="3F4036C5"/>
    <w:rsid w:val="3F5B3991"/>
    <w:rsid w:val="3FBD2477"/>
    <w:rsid w:val="3FF02AB1"/>
    <w:rsid w:val="4250478A"/>
    <w:rsid w:val="43864F9F"/>
    <w:rsid w:val="456E1A26"/>
    <w:rsid w:val="46201A32"/>
    <w:rsid w:val="47007E54"/>
    <w:rsid w:val="47311121"/>
    <w:rsid w:val="49CC0CED"/>
    <w:rsid w:val="4BAB3988"/>
    <w:rsid w:val="4D060DF2"/>
    <w:rsid w:val="4D124395"/>
    <w:rsid w:val="4D3E56DD"/>
    <w:rsid w:val="4DC21339"/>
    <w:rsid w:val="4EA26218"/>
    <w:rsid w:val="50DE4A6F"/>
    <w:rsid w:val="50E60A47"/>
    <w:rsid w:val="51E749C5"/>
    <w:rsid w:val="53254100"/>
    <w:rsid w:val="53576D17"/>
    <w:rsid w:val="54015D6B"/>
    <w:rsid w:val="54344C3D"/>
    <w:rsid w:val="549F3927"/>
    <w:rsid w:val="55297DE8"/>
    <w:rsid w:val="56B940BD"/>
    <w:rsid w:val="57A947F8"/>
    <w:rsid w:val="57B361ED"/>
    <w:rsid w:val="57E34987"/>
    <w:rsid w:val="5AF37CDD"/>
    <w:rsid w:val="5B0C460A"/>
    <w:rsid w:val="5C805B6D"/>
    <w:rsid w:val="5D7807E1"/>
    <w:rsid w:val="5DA876ED"/>
    <w:rsid w:val="5EE73BF1"/>
    <w:rsid w:val="5F6B4B3B"/>
    <w:rsid w:val="605A0A85"/>
    <w:rsid w:val="61321C78"/>
    <w:rsid w:val="62AF72B5"/>
    <w:rsid w:val="62C76C40"/>
    <w:rsid w:val="62D85FF3"/>
    <w:rsid w:val="63695AA2"/>
    <w:rsid w:val="659D20B7"/>
    <w:rsid w:val="66701D01"/>
    <w:rsid w:val="6689782E"/>
    <w:rsid w:val="672A29ED"/>
    <w:rsid w:val="678667E6"/>
    <w:rsid w:val="67CB3CF7"/>
    <w:rsid w:val="68D36CDB"/>
    <w:rsid w:val="68DF263E"/>
    <w:rsid w:val="6B121C4D"/>
    <w:rsid w:val="6B2A7EA2"/>
    <w:rsid w:val="6B88242F"/>
    <w:rsid w:val="6C1C4586"/>
    <w:rsid w:val="6CC31C57"/>
    <w:rsid w:val="6FB82795"/>
    <w:rsid w:val="710B1246"/>
    <w:rsid w:val="7176015D"/>
    <w:rsid w:val="71771A99"/>
    <w:rsid w:val="717E7FF4"/>
    <w:rsid w:val="722C7DF4"/>
    <w:rsid w:val="72C82275"/>
    <w:rsid w:val="73304EF8"/>
    <w:rsid w:val="74805CFD"/>
    <w:rsid w:val="75975F57"/>
    <w:rsid w:val="759F52AC"/>
    <w:rsid w:val="779F57B5"/>
    <w:rsid w:val="77D95291"/>
    <w:rsid w:val="781F5361"/>
    <w:rsid w:val="785E2641"/>
    <w:rsid w:val="78E14659"/>
    <w:rsid w:val="790F7183"/>
    <w:rsid w:val="79A54234"/>
    <w:rsid w:val="7B12709F"/>
    <w:rsid w:val="7B991F2B"/>
    <w:rsid w:val="7CDF283A"/>
    <w:rsid w:val="7FA33E63"/>
    <w:rsid w:val="7FD44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2018</dc:creator>
  <cp:lastModifiedBy>陈梅</cp:lastModifiedBy>
  <cp:lastPrinted>2021-01-13T07:56:27Z</cp:lastPrinted>
  <dcterms:modified xsi:type="dcterms:W3CDTF">2021-01-13T07:56:49Z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