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迷你机械：端午节主题课程——端午龙舟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一、课程目标：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1、学习皮筋的弹性势能。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2、了解弹性势能转换成动能。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3、学会自己检测轮胎的摩擦力。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4、了解端午节的由来和习俗。</w:t>
      </w:r>
    </w:p>
    <w:p>
      <w:p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5、分析整个龙舟小车的工作原理。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工具：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9686套装、多媒体、皮筋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三、搭建过程：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首先选择两个16号凸点梁搭建跟单弯梁搭建出龙身以及龙尾。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接着选择三块2*6的薄片进行互锁，如果感觉不牢固，可以在里面加上二号或者四号凸点梁。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在尾部插上轴，在插轴之前，先插上齿轮，因为要用齿轮来挂住皮筋，接着选择小轮胎。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在前方的板子后面选择戴套滑轮当做轮胎，这样可以减少整个前方的摩擦力，让龙舟小车跑的更快。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在滑轮的后方在插上一根轴，用轴套进行固定，接着缠上皮筋。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用两直角弯梁制作成尾巴，再用轴进行固定。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继续使用两个双弯梁，来制作出龙的脖子，接着进行龙头和龙角的装饰。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四、引入：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在上课之前，老师想问各位同学们一个问题，知道再过几天就是什么节日了吗？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没错就是端午节，那大家知道端午节具体是农历的哪一天？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五月初五，是端午节。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端午节一般都有哪些常见的习俗，比如划龙舟、包粽子、挂艾草。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在端午节这一天啊，是为了纪念爱国主义诗人，屈原。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为什么是纪念屈原呢？老师就给大家讲一个故事。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屈原是战国时期的楚国人……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所以啊，这一天我们就会划龙舟，包粽子。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而且，艾草还拥有驱蚊虫的作用。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说到这里，那我们就开始进行搭建。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龙舟：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32940" cy="128778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5560" cy="1407795"/>
            <wp:effectExtent l="0" t="0" r="2540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407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搭建图：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79930" cy="1485265"/>
            <wp:effectExtent l="0" t="0" r="1270" b="635"/>
            <wp:docPr id="3" name="图片 3" descr="08DBBD8C207B01C73D7FF6E28CC80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DBBD8C207B01C73D7FF6E28CC803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84375" cy="1489710"/>
            <wp:effectExtent l="0" t="0" r="9525" b="8890"/>
            <wp:docPr id="4" name="图片 4" descr="EC7698E6945415A9FED1EB59F1150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7698E6945415A9FED1EB59F1150C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反思和延续：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知道端午节的由来。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龙舟小车的运行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原理？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7C71F"/>
    <w:multiLevelType w:val="singleLevel"/>
    <w:tmpl w:val="9767C7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B0CA91"/>
    <w:multiLevelType w:val="singleLevel"/>
    <w:tmpl w:val="DDB0CA9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7F6759"/>
    <w:multiLevelType w:val="singleLevel"/>
    <w:tmpl w:val="F67F675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4EC0887"/>
    <w:multiLevelType w:val="singleLevel"/>
    <w:tmpl w:val="34EC08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725A"/>
    <w:rsid w:val="476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2021-06-16T01:52:00Z</dcterms:created>
  <dc:creator>红衣糖糖</dc:creator>
  <cp:lastModifiedBy>红衣糖糖</cp:lastModifiedBy>
  <dcterms:modified xsi:type="dcterms:W3CDTF">2021-06-16T02:15:12Z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5D827881C1C748399E6CBB6864CDB18D</vt:lpwstr>
  </property>
</Properties>
</file>